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12" w:rsidRDefault="00666312" w:rsidP="006663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C2C720" wp14:editId="765DDACF">
            <wp:simplePos x="0" y="0"/>
            <wp:positionH relativeFrom="column">
              <wp:posOffset>2653665</wp:posOffset>
            </wp:positionH>
            <wp:positionV relativeFrom="paragraph">
              <wp:posOffset>-338455</wp:posOffset>
            </wp:positionV>
            <wp:extent cx="632460" cy="777240"/>
            <wp:effectExtent l="0" t="0" r="0" b="0"/>
            <wp:wrapNone/>
            <wp:docPr id="2" name="Рисунок 1" descr="!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!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312" w:rsidRDefault="00666312" w:rsidP="006663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4"/>
          <w:szCs w:val="24"/>
        </w:rPr>
      </w:pPr>
    </w:p>
    <w:p w:rsidR="00666312" w:rsidRPr="00576FE9" w:rsidRDefault="00666312" w:rsidP="006663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66312" w:rsidRPr="00056411" w:rsidRDefault="00666312" w:rsidP="006663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56411">
        <w:rPr>
          <w:rFonts w:ascii="Times New Roman" w:hAnsi="Times New Roman"/>
          <w:b/>
          <w:sz w:val="32"/>
          <w:szCs w:val="32"/>
        </w:rPr>
        <w:t>ИЗБИРАТЕЛЬНАЯ КОМИССИЯ</w:t>
      </w:r>
    </w:p>
    <w:p w:rsidR="00666312" w:rsidRPr="00056411" w:rsidRDefault="00666312" w:rsidP="006663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56411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666312" w:rsidRPr="00056411" w:rsidRDefault="00666312" w:rsidP="006663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666312" w:rsidRPr="00056411" w:rsidRDefault="00666312" w:rsidP="006663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56411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666312" w:rsidRPr="00B4574F" w:rsidRDefault="00666312" w:rsidP="00666312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spacing w:val="60"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2835"/>
      </w:tblGrid>
      <w:tr w:rsidR="00666312" w:rsidRPr="004547F6" w:rsidTr="007B79F8">
        <w:trPr>
          <w:trHeight w:val="568"/>
          <w:tblHeader/>
        </w:trPr>
        <w:tc>
          <w:tcPr>
            <w:tcW w:w="4395" w:type="dxa"/>
            <w:vAlign w:val="center"/>
          </w:tcPr>
          <w:p w:rsidR="00666312" w:rsidRPr="004547F6" w:rsidRDefault="00666312" w:rsidP="007B79F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августа</w:t>
            </w:r>
            <w:r w:rsidRPr="004547F6">
              <w:rPr>
                <w:rFonts w:ascii="Times New Roman" w:hAnsi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2268" w:type="dxa"/>
            <w:vAlign w:val="center"/>
          </w:tcPr>
          <w:p w:rsidR="00666312" w:rsidRPr="004547F6" w:rsidRDefault="00666312" w:rsidP="007B79F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666312" w:rsidRPr="004547F6" w:rsidRDefault="00666312" w:rsidP="007B79F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547F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87</w:t>
            </w:r>
            <w:r w:rsidRPr="004547F6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1144</w:t>
            </w:r>
            <w:r w:rsidRPr="004547F6">
              <w:rPr>
                <w:rFonts w:ascii="Times New Roman" w:hAnsi="Times New Roman"/>
                <w:sz w:val="26"/>
                <w:szCs w:val="26"/>
              </w:rPr>
              <w:t>-7</w:t>
            </w:r>
          </w:p>
        </w:tc>
      </w:tr>
    </w:tbl>
    <w:p w:rsidR="00666312" w:rsidRPr="004547F6" w:rsidRDefault="00666312" w:rsidP="006663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4547F6">
        <w:rPr>
          <w:rFonts w:ascii="Times New Roman" w:hAnsi="Times New Roman"/>
          <w:sz w:val="26"/>
          <w:szCs w:val="26"/>
        </w:rPr>
        <w:t>г. Челябинск</w:t>
      </w:r>
    </w:p>
    <w:p w:rsidR="00666312" w:rsidRDefault="00666312" w:rsidP="006663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88"/>
      </w:tblGrid>
      <w:tr w:rsidR="00666312" w:rsidTr="007B79F8">
        <w:trPr>
          <w:trHeight w:val="56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66312" w:rsidRDefault="00666312" w:rsidP="007B79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О </w:t>
            </w:r>
            <w:r w:rsidRPr="00751A21">
              <w:rPr>
                <w:rFonts w:ascii="Times New Roman" w:hAnsi="Times New Roman"/>
                <w:b/>
                <w:i/>
                <w:szCs w:val="24"/>
              </w:rPr>
              <w:t>графике работы участковых избирательных комиссий Челябинской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области</w:t>
            </w:r>
            <w:r w:rsidRPr="00751A21">
              <w:rPr>
                <w:rFonts w:ascii="Times New Roman" w:hAnsi="Times New Roman"/>
                <w:b/>
                <w:i/>
                <w:szCs w:val="24"/>
              </w:rPr>
              <w:t xml:space="preserve"> на выборах 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Губернатора Челябинской области, назначенных на 8 сентября </w:t>
            </w:r>
            <w:r w:rsidRPr="00751A21">
              <w:rPr>
                <w:rFonts w:ascii="Times New Roman" w:hAnsi="Times New Roman"/>
                <w:b/>
                <w:i/>
                <w:szCs w:val="24"/>
              </w:rPr>
              <w:t xml:space="preserve">2024 года </w:t>
            </w:r>
          </w:p>
        </w:tc>
      </w:tr>
    </w:tbl>
    <w:p w:rsidR="00666312" w:rsidRDefault="00666312" w:rsidP="00666312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666312" w:rsidRPr="004A656E" w:rsidRDefault="00666312" w:rsidP="00666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656E">
        <w:rPr>
          <w:rFonts w:ascii="Times New Roman" w:hAnsi="Times New Roman"/>
          <w:sz w:val="26"/>
          <w:szCs w:val="26"/>
        </w:rPr>
        <w:t>В соответствии со статьей 12 Закона Чел</w:t>
      </w:r>
      <w:r>
        <w:rPr>
          <w:rFonts w:ascii="Times New Roman" w:hAnsi="Times New Roman"/>
          <w:sz w:val="26"/>
          <w:szCs w:val="26"/>
        </w:rPr>
        <w:t xml:space="preserve">ябинской области от 26 октября </w:t>
      </w:r>
      <w:r w:rsidRPr="004A656E">
        <w:rPr>
          <w:rFonts w:ascii="Times New Roman" w:hAnsi="Times New Roman"/>
          <w:sz w:val="26"/>
          <w:szCs w:val="26"/>
        </w:rPr>
        <w:t>2006 года № 70-ЗО «Об избирательных комиссиях в Челябинской области» избирательная комиссия Челябинской области ПОСТАНОВЛЯЕТ:</w:t>
      </w:r>
    </w:p>
    <w:p w:rsidR="00666312" w:rsidRPr="00F15E72" w:rsidRDefault="00666312" w:rsidP="006663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7F6">
        <w:rPr>
          <w:rFonts w:ascii="Times New Roman" w:hAnsi="Times New Roman"/>
          <w:sz w:val="26"/>
          <w:szCs w:val="26"/>
        </w:rPr>
        <w:t xml:space="preserve">1. </w:t>
      </w:r>
      <w:r w:rsidRPr="004547F6">
        <w:rPr>
          <w:rFonts w:ascii="Times New Roman" w:hAnsi="Times New Roman"/>
          <w:sz w:val="26"/>
          <w:szCs w:val="26"/>
        </w:rPr>
        <w:tab/>
      </w:r>
      <w:r w:rsidRPr="00F15E72">
        <w:rPr>
          <w:rFonts w:ascii="Times New Roman" w:hAnsi="Times New Roman"/>
          <w:sz w:val="26"/>
          <w:szCs w:val="26"/>
        </w:rPr>
        <w:t xml:space="preserve">Определить следующий график работы участковых избирательных комиссий Челябинской области </w:t>
      </w:r>
      <w:r>
        <w:rPr>
          <w:rFonts w:ascii="Times New Roman" w:hAnsi="Times New Roman"/>
          <w:sz w:val="26"/>
          <w:szCs w:val="26"/>
        </w:rPr>
        <w:t>по уточнению списка избирателей в</w:t>
      </w:r>
      <w:r w:rsidRPr="00F15E72">
        <w:rPr>
          <w:rFonts w:ascii="Times New Roman" w:hAnsi="Times New Roman"/>
          <w:sz w:val="26"/>
          <w:szCs w:val="26"/>
        </w:rPr>
        <w:t xml:space="preserve"> период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с 28 августа по 6 сентября</w:t>
      </w:r>
      <w:r w:rsidRPr="00F15E72">
        <w:rPr>
          <w:rFonts w:ascii="Times New Roman" w:hAnsi="Times New Roman"/>
          <w:sz w:val="26"/>
          <w:szCs w:val="26"/>
        </w:rPr>
        <w:t xml:space="preserve"> 2024 года:</w:t>
      </w:r>
    </w:p>
    <w:p w:rsidR="00666312" w:rsidRPr="00F15E72" w:rsidRDefault="00666312" w:rsidP="006663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5E72">
        <w:rPr>
          <w:rFonts w:ascii="Times New Roman" w:hAnsi="Times New Roman"/>
          <w:sz w:val="26"/>
          <w:szCs w:val="26"/>
        </w:rPr>
        <w:t>в рабочие дни – с 16.00 до 20.00 часов по местному времени;</w:t>
      </w:r>
    </w:p>
    <w:p w:rsidR="00666312" w:rsidRPr="004547F6" w:rsidRDefault="00666312" w:rsidP="006663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5E72">
        <w:rPr>
          <w:rFonts w:ascii="Times New Roman" w:hAnsi="Times New Roman"/>
          <w:sz w:val="26"/>
          <w:szCs w:val="26"/>
        </w:rPr>
        <w:t>в выходные дни – с 10.00 до 14.00 часов по местному</w:t>
      </w:r>
      <w:r w:rsidRPr="004547F6">
        <w:rPr>
          <w:rFonts w:ascii="Times New Roman" w:hAnsi="Times New Roman"/>
          <w:sz w:val="26"/>
          <w:szCs w:val="26"/>
        </w:rPr>
        <w:t xml:space="preserve"> времени.</w:t>
      </w:r>
    </w:p>
    <w:p w:rsidR="00666312" w:rsidRPr="004547F6" w:rsidRDefault="00666312" w:rsidP="006663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47F6">
        <w:rPr>
          <w:rFonts w:ascii="Times New Roman" w:hAnsi="Times New Roman"/>
          <w:sz w:val="26"/>
          <w:szCs w:val="26"/>
        </w:rPr>
        <w:t>2.</w:t>
      </w:r>
      <w:r w:rsidRPr="004547F6">
        <w:rPr>
          <w:rFonts w:ascii="Times New Roman" w:hAnsi="Times New Roman"/>
          <w:b/>
          <w:sz w:val="26"/>
          <w:szCs w:val="26"/>
        </w:rPr>
        <w:tab/>
      </w:r>
      <w:r w:rsidRPr="004547F6">
        <w:rPr>
          <w:rFonts w:ascii="Times New Roman" w:hAnsi="Times New Roman"/>
          <w:color w:val="000000"/>
          <w:sz w:val="26"/>
          <w:szCs w:val="26"/>
        </w:rPr>
        <w:t xml:space="preserve">Поручить территориальным избирательным комиссиям Челябинской области довести график работы участковых избирательных комиссий, установленный настоящим постановлением, до сведения избирателей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Pr="004547F6">
        <w:rPr>
          <w:rFonts w:ascii="Times New Roman" w:hAnsi="Times New Roman"/>
          <w:color w:val="000000"/>
          <w:sz w:val="26"/>
          <w:szCs w:val="26"/>
        </w:rPr>
        <w:t>и соответствующих уч</w:t>
      </w:r>
      <w:r>
        <w:rPr>
          <w:rFonts w:ascii="Times New Roman" w:hAnsi="Times New Roman"/>
          <w:color w:val="000000"/>
          <w:sz w:val="26"/>
          <w:szCs w:val="26"/>
        </w:rPr>
        <w:t>астковых избирательных комиссий.</w:t>
      </w:r>
    </w:p>
    <w:p w:rsidR="00666312" w:rsidRPr="004547F6" w:rsidRDefault="00666312" w:rsidP="006663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7F6">
        <w:rPr>
          <w:rFonts w:ascii="Times New Roman" w:hAnsi="Times New Roman"/>
          <w:sz w:val="26"/>
          <w:szCs w:val="26"/>
        </w:rPr>
        <w:t xml:space="preserve">3. </w:t>
      </w:r>
      <w:r w:rsidRPr="004547F6">
        <w:rPr>
          <w:rFonts w:ascii="Times New Roman" w:hAnsi="Times New Roman"/>
          <w:sz w:val="26"/>
          <w:szCs w:val="26"/>
        </w:rPr>
        <w:tab/>
        <w:t>Направить настоящее постановление в территориальные избирательные комиссии Челябинской области.</w:t>
      </w:r>
    </w:p>
    <w:p w:rsidR="00666312" w:rsidRPr="004547F6" w:rsidRDefault="00666312" w:rsidP="006663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7F6">
        <w:rPr>
          <w:rFonts w:ascii="Times New Roman" w:hAnsi="Times New Roman"/>
          <w:sz w:val="26"/>
          <w:szCs w:val="26"/>
        </w:rPr>
        <w:t>4.</w:t>
      </w:r>
      <w:r w:rsidRPr="004547F6">
        <w:rPr>
          <w:rFonts w:ascii="Times New Roman" w:hAnsi="Times New Roman"/>
          <w:sz w:val="26"/>
          <w:szCs w:val="26"/>
        </w:rPr>
        <w:tab/>
        <w:t>Разместить настоящее постановление на официальном сайте избирательной комиссии Челябинской области в информационно-телекоммуникационной сети «Интернет».</w:t>
      </w:r>
    </w:p>
    <w:p w:rsidR="00666312" w:rsidRDefault="00666312" w:rsidP="006663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7F6">
        <w:rPr>
          <w:rFonts w:ascii="Times New Roman" w:hAnsi="Times New Roman"/>
          <w:sz w:val="26"/>
          <w:szCs w:val="26"/>
        </w:rPr>
        <w:t>5.</w:t>
      </w:r>
      <w:r w:rsidRPr="004547F6">
        <w:rPr>
          <w:rFonts w:ascii="Times New Roman" w:hAnsi="Times New Roman"/>
          <w:sz w:val="26"/>
          <w:szCs w:val="26"/>
        </w:rPr>
        <w:tab/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4547F6">
        <w:rPr>
          <w:rFonts w:ascii="Times New Roman" w:hAnsi="Times New Roman"/>
          <w:sz w:val="26"/>
          <w:szCs w:val="26"/>
        </w:rPr>
        <w:t xml:space="preserve">на секретаря избирательной комиссии Челябинской области </w:t>
      </w:r>
      <w:proofErr w:type="spellStart"/>
      <w:r w:rsidRPr="004547F6">
        <w:rPr>
          <w:rFonts w:ascii="Times New Roman" w:hAnsi="Times New Roman"/>
          <w:sz w:val="26"/>
          <w:szCs w:val="26"/>
        </w:rPr>
        <w:t>Гавриш</w:t>
      </w:r>
      <w:proofErr w:type="spellEnd"/>
      <w:r w:rsidRPr="004547F6">
        <w:rPr>
          <w:rFonts w:ascii="Times New Roman" w:hAnsi="Times New Roman"/>
          <w:sz w:val="26"/>
          <w:szCs w:val="26"/>
        </w:rPr>
        <w:t xml:space="preserve"> Н.Е.</w:t>
      </w:r>
    </w:p>
    <w:p w:rsidR="00666312" w:rsidRPr="004547F6" w:rsidRDefault="00666312" w:rsidP="006663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66312" w:rsidRPr="00F2717C" w:rsidRDefault="00666312" w:rsidP="00666312">
      <w:pPr>
        <w:rPr>
          <w:rFonts w:ascii="Times New Roman" w:hAnsi="Times New Roman"/>
          <w:sz w:val="26"/>
          <w:szCs w:val="26"/>
        </w:rPr>
      </w:pPr>
      <w:r w:rsidRPr="00F2717C">
        <w:rPr>
          <w:rFonts w:ascii="Times New Roman" w:hAnsi="Times New Roman"/>
          <w:sz w:val="26"/>
          <w:szCs w:val="26"/>
        </w:rPr>
        <w:t xml:space="preserve">Заместитель председателя комиссии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2717C">
        <w:rPr>
          <w:rFonts w:ascii="Times New Roman" w:hAnsi="Times New Roman"/>
          <w:sz w:val="26"/>
          <w:szCs w:val="26"/>
        </w:rPr>
        <w:t xml:space="preserve">      А.М. Миронов </w:t>
      </w:r>
    </w:p>
    <w:p w:rsidR="00666312" w:rsidRDefault="00666312" w:rsidP="00666312">
      <w:pPr>
        <w:tabs>
          <w:tab w:val="left" w:pos="1134"/>
          <w:tab w:val="left" w:pos="765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66312" w:rsidRPr="004547F6" w:rsidRDefault="00666312" w:rsidP="00666312">
      <w:pPr>
        <w:tabs>
          <w:tab w:val="left" w:pos="1134"/>
          <w:tab w:val="left" w:pos="765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комиссии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547F6">
        <w:rPr>
          <w:rFonts w:ascii="Times New Roman" w:hAnsi="Times New Roman"/>
          <w:sz w:val="26"/>
          <w:szCs w:val="26"/>
        </w:rPr>
        <w:t xml:space="preserve">Н.Е. </w:t>
      </w:r>
      <w:proofErr w:type="spellStart"/>
      <w:r w:rsidRPr="004547F6">
        <w:rPr>
          <w:rFonts w:ascii="Times New Roman" w:hAnsi="Times New Roman"/>
          <w:sz w:val="26"/>
          <w:szCs w:val="26"/>
        </w:rPr>
        <w:t>Гавриш</w:t>
      </w:r>
      <w:proofErr w:type="spellEnd"/>
    </w:p>
    <w:sectPr w:rsidR="00666312" w:rsidRPr="004547F6" w:rsidSect="004547F6">
      <w:headerReference w:type="default" r:id="rId5"/>
      <w:pgSz w:w="11906" w:h="16838"/>
      <w:pgMar w:top="851" w:right="851" w:bottom="851" w:left="1701" w:header="567" w:footer="567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89785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B11A5" w:rsidRPr="005721FF" w:rsidRDefault="00666312">
        <w:pPr>
          <w:pStyle w:val="a3"/>
          <w:jc w:val="center"/>
          <w:rPr>
            <w:rFonts w:ascii="Times New Roman" w:hAnsi="Times New Roman"/>
          </w:rPr>
        </w:pPr>
        <w:r w:rsidRPr="005721FF">
          <w:rPr>
            <w:rFonts w:ascii="Times New Roman" w:hAnsi="Times New Roman"/>
          </w:rPr>
          <w:fldChar w:fldCharType="begin"/>
        </w:r>
        <w:r w:rsidRPr="005721FF">
          <w:rPr>
            <w:rFonts w:ascii="Times New Roman" w:hAnsi="Times New Roman"/>
          </w:rPr>
          <w:instrText>PAGE   \* MERGEFORMAT</w:instrText>
        </w:r>
        <w:r w:rsidRPr="005721FF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5721FF">
          <w:rPr>
            <w:rFonts w:ascii="Times New Roman" w:hAnsi="Times New Roman"/>
          </w:rPr>
          <w:fldChar w:fldCharType="end"/>
        </w:r>
      </w:p>
    </w:sdtContent>
  </w:sdt>
  <w:p w:rsidR="005B11A5" w:rsidRDefault="00666312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tLeast"/>
      <w:jc w:val="right"/>
      <w:rPr>
        <w:rFonts w:ascii="Times New Roman" w:hAnsi="Times New Roman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A7"/>
    <w:rsid w:val="00666312"/>
    <w:rsid w:val="00694849"/>
    <w:rsid w:val="00A05C5C"/>
    <w:rsid w:val="00D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8FA0"/>
  <w15:chartTrackingRefBased/>
  <w15:docId w15:val="{C7328D77-CD09-4C45-A6AF-89BFEDA2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1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312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31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PravovoeUpr</dc:creator>
  <cp:keywords/>
  <dc:description/>
  <cp:lastModifiedBy>PravovoeUpr</cp:lastModifiedBy>
  <cp:revision>2</cp:revision>
  <cp:lastPrinted>2024-08-21T06:39:00Z</cp:lastPrinted>
  <dcterms:created xsi:type="dcterms:W3CDTF">2024-08-21T06:38:00Z</dcterms:created>
  <dcterms:modified xsi:type="dcterms:W3CDTF">2024-08-21T06:39:00Z</dcterms:modified>
</cp:coreProperties>
</file>